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40B" w:rsidRPr="0079342F" w:rsidRDefault="0084340B" w:rsidP="0084340B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84340B" w:rsidRDefault="0084340B" w:rsidP="0084340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84340B" w:rsidRPr="004329D9" w:rsidRDefault="0084340B" w:rsidP="0084340B">
      <w:pPr>
        <w:pStyle w:val="Default"/>
        <w:jc w:val="right"/>
      </w:pPr>
      <w:r>
        <w:t>АО «ДЕЗ»</w:t>
      </w:r>
    </w:p>
    <w:p w:rsidR="0084340B" w:rsidRPr="0096566C" w:rsidRDefault="0084340B" w:rsidP="0084340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84340B" w:rsidRDefault="0084340B" w:rsidP="0084340B">
      <w:pPr>
        <w:pStyle w:val="Default"/>
        <w:jc w:val="right"/>
      </w:pPr>
    </w:p>
    <w:p w:rsidR="0084340B" w:rsidRPr="004329D9" w:rsidRDefault="0084340B" w:rsidP="0084340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356556" w:rsidRDefault="00356556" w:rsidP="00356556">
      <w:pPr>
        <w:ind w:firstLine="3600"/>
        <w:jc w:val="right"/>
      </w:pPr>
    </w:p>
    <w:p w:rsidR="00356556" w:rsidRDefault="00356556" w:rsidP="00356556"/>
    <w:p w:rsidR="0084340B" w:rsidRDefault="0084340B" w:rsidP="00356556"/>
    <w:p w:rsidR="0084340B" w:rsidRDefault="0084340B" w:rsidP="00356556"/>
    <w:p w:rsidR="0084340B" w:rsidRDefault="0084340B" w:rsidP="00356556"/>
    <w:p w:rsidR="0084340B" w:rsidRDefault="0084340B" w:rsidP="00356556"/>
    <w:p w:rsidR="0084340B" w:rsidRDefault="0084340B" w:rsidP="00356556"/>
    <w:p w:rsidR="006218AA" w:rsidRPr="0072208F" w:rsidRDefault="006218AA" w:rsidP="0072208F">
      <w:pPr>
        <w:widowControl w:val="0"/>
        <w:ind w:firstLine="5387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2072D4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2072D4" w:rsidRPr="002072D4">
        <w:rPr>
          <w:sz w:val="24"/>
          <w:szCs w:val="24"/>
        </w:rPr>
        <w:t xml:space="preserve"> </w:t>
      </w:r>
      <w:r w:rsidR="002072D4">
        <w:rPr>
          <w:sz w:val="24"/>
          <w:szCs w:val="24"/>
        </w:rPr>
        <w:t>№27</w:t>
      </w:r>
    </w:p>
    <w:p w:rsidR="00BE059F" w:rsidRPr="0088534F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88534F">
        <w:t>на</w:t>
      </w:r>
      <w:proofErr w:type="gramEnd"/>
      <w:r w:rsidRPr="0088534F">
        <w:t xml:space="preserve"> поставку </w:t>
      </w:r>
    </w:p>
    <w:p w:rsidR="0008639C" w:rsidRDefault="0008639C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DB11B1">
        <w:rPr>
          <w:u w:val="single"/>
        </w:rPr>
        <w:t>грузового бортового автомобиля «МАЗ-5340В5»</w:t>
      </w:r>
    </w:p>
    <w:p w:rsidR="00BD158B" w:rsidRPr="0088534F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88534F">
        <w:rPr>
          <w:u w:val="single"/>
        </w:rPr>
        <w:t>или аналог (эквивалент)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Pr="00A7627D" w:rsidRDefault="0084340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Pr="00A7627D" w:rsidRDefault="0084340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84340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84340B" w:rsidP="0084340B">
      <w:pPr>
        <w:widowControl w:val="0"/>
        <w:ind w:left="4248" w:firstLine="708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B616BA" w:rsidRDefault="00B616BA" w:rsidP="00B616B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DB11B1">
        <w:rPr>
          <w:u w:val="single"/>
        </w:rPr>
        <w:t>грузового бортового автомобиля «МАЗ-5340В5»</w:t>
      </w:r>
    </w:p>
    <w:p w:rsidR="00B616BA" w:rsidRPr="0088534F" w:rsidRDefault="00B616BA" w:rsidP="00B616B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88534F">
        <w:rPr>
          <w:u w:val="single"/>
        </w:rPr>
        <w:t>или аналог (эквивалент)</w:t>
      </w:r>
    </w:p>
    <w:p w:rsidR="006C09FB" w:rsidRDefault="006C09FB" w:rsidP="006C09FB">
      <w:pPr>
        <w:jc w:val="center"/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5103"/>
        <w:gridCol w:w="1418"/>
        <w:gridCol w:w="3260"/>
        <w:gridCol w:w="709"/>
        <w:gridCol w:w="850"/>
        <w:gridCol w:w="573"/>
        <w:gridCol w:w="845"/>
        <w:gridCol w:w="1139"/>
        <w:gridCol w:w="1134"/>
      </w:tblGrid>
      <w:tr w:rsidR="006703F7" w:rsidRPr="00983EE9" w:rsidTr="00983EE9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№</w:t>
            </w: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A2500" w:rsidRPr="00983EE9" w:rsidTr="00983EE9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08639C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Грузовой бортовой автомобиль «МАЗ-5340В5-8420-005» </w:t>
            </w:r>
            <w:r w:rsidR="00BA2500" w:rsidRPr="00983EE9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Тип кабины «5440» (</w:t>
            </w:r>
            <w:proofErr w:type="spellStart"/>
            <w:r w:rsidRPr="00983EE9">
              <w:rPr>
                <w:sz w:val="18"/>
                <w:szCs w:val="18"/>
              </w:rPr>
              <w:t>рестайлинговая</w:t>
            </w:r>
            <w:proofErr w:type="spellEnd"/>
            <w:r w:rsidRPr="00983EE9">
              <w:rPr>
                <w:sz w:val="18"/>
                <w:szCs w:val="18"/>
              </w:rPr>
              <w:t xml:space="preserve">), большая, </w:t>
            </w:r>
            <w:proofErr w:type="spellStart"/>
            <w:r w:rsidRPr="00983EE9">
              <w:rPr>
                <w:sz w:val="18"/>
                <w:szCs w:val="18"/>
              </w:rPr>
              <w:t>двухдверная</w:t>
            </w:r>
            <w:proofErr w:type="spellEnd"/>
            <w:r w:rsidRPr="00983EE9">
              <w:rPr>
                <w:sz w:val="18"/>
                <w:szCs w:val="18"/>
              </w:rPr>
              <w:t xml:space="preserve">, металлическая, с низкой крышей, со спальным местом, со </w:t>
            </w:r>
            <w:proofErr w:type="spellStart"/>
            <w:r w:rsidRPr="00983EE9">
              <w:rPr>
                <w:sz w:val="18"/>
                <w:szCs w:val="18"/>
              </w:rPr>
              <w:t>спойлером</w:t>
            </w:r>
            <w:proofErr w:type="spellEnd"/>
            <w:r w:rsidRPr="00983EE9">
              <w:rPr>
                <w:sz w:val="18"/>
                <w:szCs w:val="18"/>
              </w:rPr>
              <w:t xml:space="preserve">. 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К/ф 4х2. 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Максимальная (полная) масса не более </w:t>
            </w:r>
            <w:smartTag w:uri="urn:schemas-microsoft-com:office:smarttags" w:element="metricconverter">
              <w:smartTagPr>
                <w:attr w:name="ProductID" w:val="19000 кг"/>
              </w:smartTagPr>
              <w:r w:rsidRPr="00983EE9">
                <w:rPr>
                  <w:sz w:val="18"/>
                  <w:szCs w:val="18"/>
                </w:rPr>
                <w:t>19000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Масса снаряжённого а/м ~ </w:t>
            </w:r>
            <w:smartTag w:uri="urn:schemas-microsoft-com:office:smarttags" w:element="metricconverter">
              <w:smartTagPr>
                <w:attr w:name="ProductID" w:val="9550 кг"/>
              </w:smartTagPr>
              <w:r w:rsidRPr="00983EE9">
                <w:rPr>
                  <w:sz w:val="18"/>
                  <w:szCs w:val="18"/>
                </w:rPr>
                <w:t>9550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Грузоподъёмность не менее </w:t>
            </w:r>
            <w:smartTag w:uri="urn:schemas-microsoft-com:office:smarttags" w:element="metricconverter">
              <w:smartTagPr>
                <w:attr w:name="ProductID" w:val="9000 кг"/>
              </w:smartTagPr>
              <w:r w:rsidRPr="00983EE9">
                <w:rPr>
                  <w:sz w:val="18"/>
                  <w:szCs w:val="18"/>
                </w:rPr>
                <w:t>9000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983EE9">
                <w:rPr>
                  <w:sz w:val="18"/>
                  <w:szCs w:val="18"/>
                </w:rPr>
                <w:t>7500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Нагрузка на задний мост не более </w:t>
            </w:r>
            <w:smartTag w:uri="urn:schemas-microsoft-com:office:smarttags" w:element="metricconverter">
              <w:smartTagPr>
                <w:attr w:name="ProductID" w:val="11500 кг"/>
              </w:smartTagPr>
              <w:r w:rsidRPr="00983EE9">
                <w:rPr>
                  <w:sz w:val="18"/>
                  <w:szCs w:val="18"/>
                </w:rPr>
                <w:t>11500 кг</w:t>
              </w:r>
            </w:smartTag>
            <w:r w:rsidRPr="00983EE9">
              <w:rPr>
                <w:sz w:val="18"/>
                <w:szCs w:val="18"/>
              </w:rPr>
              <w:t xml:space="preserve">. 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Колёсная база </w:t>
            </w:r>
            <w:smartTag w:uri="urn:schemas-microsoft-com:office:smarttags" w:element="metricconverter">
              <w:smartTagPr>
                <w:attr w:name="ProductID" w:val="4850 мм"/>
              </w:smartTagPr>
              <w:r w:rsidRPr="00983EE9">
                <w:rPr>
                  <w:sz w:val="18"/>
                  <w:szCs w:val="18"/>
                </w:rPr>
                <w:t>4850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Полноразмерное запасное колесо.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Колёса с шинами 315/80</w:t>
            </w:r>
            <w:r w:rsidRPr="00983EE9">
              <w:rPr>
                <w:sz w:val="18"/>
                <w:szCs w:val="18"/>
                <w:lang w:val="en-US"/>
              </w:rPr>
              <w:t>R</w:t>
            </w:r>
            <w:r w:rsidRPr="00983EE9">
              <w:rPr>
                <w:sz w:val="18"/>
                <w:szCs w:val="18"/>
              </w:rPr>
              <w:t>22,5.</w:t>
            </w:r>
          </w:p>
          <w:p w:rsidR="00DE54A2" w:rsidRPr="00983EE9" w:rsidRDefault="00DE54A2" w:rsidP="00DE54A2">
            <w:pPr>
              <w:ind w:right="-108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- Габаритная высота а/м с тентом – не более </w:t>
            </w:r>
            <w:smartTag w:uri="urn:schemas-microsoft-com:office:smarttags" w:element="metricconverter">
              <w:smartTagPr>
                <w:attr w:name="ProductID" w:val="4000 мм"/>
              </w:smartTagPr>
              <w:r w:rsidRPr="00983EE9">
                <w:rPr>
                  <w:bCs/>
                  <w:sz w:val="18"/>
                  <w:szCs w:val="18"/>
                </w:rPr>
                <w:t>4000 мм</w:t>
              </w:r>
            </w:smartTag>
            <w:r w:rsidRPr="00983EE9">
              <w:rPr>
                <w:bCs/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Длина грузовой платформы от </w:t>
            </w:r>
            <w:smartTag w:uri="urn:schemas-microsoft-com:office:smarttags" w:element="metricconverter">
              <w:smartTagPr>
                <w:attr w:name="ProductID" w:val="6100 мм"/>
              </w:smartTagPr>
              <w:r w:rsidRPr="00983EE9">
                <w:rPr>
                  <w:sz w:val="18"/>
                  <w:szCs w:val="18"/>
                </w:rPr>
                <w:t>6100 мм</w:t>
              </w:r>
            </w:smartTag>
            <w:r w:rsidRPr="00983EE9">
              <w:rPr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6200 мм"/>
              </w:smartTagPr>
              <w:r w:rsidRPr="00983EE9">
                <w:rPr>
                  <w:sz w:val="18"/>
                  <w:szCs w:val="18"/>
                </w:rPr>
                <w:t>6200 мм</w:t>
              </w:r>
            </w:smartTag>
            <w:r w:rsidRPr="00983EE9">
              <w:rPr>
                <w:sz w:val="18"/>
                <w:szCs w:val="18"/>
              </w:rPr>
              <w:t xml:space="preserve">, ширина грузовой платформы от </w:t>
            </w:r>
            <w:smartTag w:uri="urn:schemas-microsoft-com:office:smarttags" w:element="metricconverter">
              <w:smartTagPr>
                <w:attr w:name="ProductID" w:val="2450 мм"/>
              </w:smartTagPr>
              <w:r w:rsidRPr="00983EE9">
                <w:rPr>
                  <w:sz w:val="18"/>
                  <w:szCs w:val="18"/>
                </w:rPr>
                <w:t>2450 мм</w:t>
              </w:r>
            </w:smartTag>
            <w:r w:rsidRPr="00983EE9">
              <w:rPr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550 мм"/>
              </w:smartTagPr>
              <w:r w:rsidRPr="00983EE9">
                <w:rPr>
                  <w:sz w:val="18"/>
                  <w:szCs w:val="18"/>
                </w:rPr>
                <w:t>2550 мм</w:t>
              </w:r>
            </w:smartTag>
            <w:r w:rsidRPr="00983EE9">
              <w:rPr>
                <w:sz w:val="18"/>
                <w:szCs w:val="18"/>
              </w:rPr>
              <w:t xml:space="preserve">, высота борта не менее </w:t>
            </w:r>
            <w:smartTag w:uri="urn:schemas-microsoft-com:office:smarttags" w:element="metricconverter">
              <w:smartTagPr>
                <w:attr w:name="ProductID" w:val="660 мм"/>
              </w:smartTagPr>
              <w:r w:rsidRPr="00983EE9">
                <w:rPr>
                  <w:sz w:val="18"/>
                  <w:szCs w:val="18"/>
                </w:rPr>
                <w:t>660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Грузовая платформа (площадью ~ 15,25 квадратных метров) с металлическими бортами, каркас тента и тент с верхней и боковой загрузкой (сдвижные боковины тента и сдвижная крыша с механизмом импортного производства раздельные, </w:t>
            </w:r>
            <w:r w:rsidRPr="00983EE9">
              <w:rPr>
                <w:bCs/>
                <w:sz w:val="18"/>
                <w:szCs w:val="18"/>
              </w:rPr>
              <w:t xml:space="preserve">тент из ткани с </w:t>
            </w:r>
            <w:r w:rsidRPr="00983EE9">
              <w:rPr>
                <w:sz w:val="18"/>
                <w:szCs w:val="18"/>
              </w:rPr>
              <w:t xml:space="preserve">ПВХ покрытием) и задними двухстворчатыми распашными до бокового тента (на 270 градусов) воротами с фиксаторами в крайних положениях (запорными поворотными штангами), верхняя балка ворот съёмная, в полу грузовой платформы (заподлицо с уровнем пола) крепёжные приспособления для крепления груза тендерами (10 шт., по 5 шт. на сторону). Большая двухстворчатая задняя дверь (ворота) во всю высоту портала c 2 запорными поворотными штангами и четырьмя парами шарниров (дверных петель), уплотнения из сохраняющего форму тройного </w:t>
            </w:r>
            <w:proofErr w:type="spellStart"/>
            <w:r w:rsidRPr="00983EE9">
              <w:rPr>
                <w:sz w:val="18"/>
                <w:szCs w:val="18"/>
              </w:rPr>
              <w:t>этилпропиленового</w:t>
            </w:r>
            <w:proofErr w:type="spellEnd"/>
            <w:r w:rsidRPr="00983EE9">
              <w:rPr>
                <w:sz w:val="18"/>
                <w:szCs w:val="18"/>
              </w:rPr>
              <w:t xml:space="preserve"> каучука. Боковая центральная стойки бортов и каркаса тента </w:t>
            </w:r>
            <w:r w:rsidRPr="00983EE9">
              <w:rPr>
                <w:sz w:val="18"/>
                <w:szCs w:val="18"/>
              </w:rPr>
              <w:lastRenderedPageBreak/>
              <w:t>быстросъёмные (для возможности боковой погрузки груза).  Грузовая платформа заводского (фирменного) изготовления, с дополнительно установленным прочным инструментальным водонепроницаемым пластиковым ящиком (600х500х480 мм) под грузовой платформой. Передний борт, с внутренней стороны по всей ширине кузова, усилен (защищён) металлическим листом толщиной 4-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983EE9">
                <w:rPr>
                  <w:sz w:val="18"/>
                  <w:szCs w:val="18"/>
                </w:rPr>
                <w:t>6 мм</w:t>
              </w:r>
            </w:smartTag>
            <w:r w:rsidRPr="00983EE9">
              <w:rPr>
                <w:sz w:val="18"/>
                <w:szCs w:val="18"/>
              </w:rPr>
              <w:t xml:space="preserve"> на высоту 1200-</w:t>
            </w:r>
            <w:smartTag w:uri="urn:schemas-microsoft-com:office:smarttags" w:element="metricconverter">
              <w:smartTagPr>
                <w:attr w:name="ProductID" w:val="1500 мм"/>
              </w:smartTagPr>
              <w:r w:rsidRPr="00983EE9">
                <w:rPr>
                  <w:sz w:val="18"/>
                  <w:szCs w:val="18"/>
                </w:rPr>
                <w:t>1500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Рулевое управление с гидроусилителем.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Заднее и боковые </w:t>
            </w:r>
            <w:proofErr w:type="spellStart"/>
            <w:r w:rsidRPr="00983EE9">
              <w:rPr>
                <w:sz w:val="18"/>
                <w:szCs w:val="18"/>
              </w:rPr>
              <w:t>противоподкатные</w:t>
            </w:r>
            <w:proofErr w:type="spellEnd"/>
            <w:r w:rsidRPr="00983EE9">
              <w:rPr>
                <w:sz w:val="18"/>
                <w:szCs w:val="18"/>
              </w:rPr>
              <w:t xml:space="preserve"> защитные устройства.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Топливный бак не менее </w:t>
            </w:r>
            <w:smartTag w:uri="urn:schemas-microsoft-com:office:smarttags" w:element="metricconverter">
              <w:smartTagPr>
                <w:attr w:name="ProductID" w:val="500 л"/>
              </w:smartTagPr>
              <w:r w:rsidRPr="00983EE9">
                <w:rPr>
                  <w:sz w:val="18"/>
                  <w:szCs w:val="18"/>
                </w:rPr>
                <w:t>500 л</w:t>
              </w:r>
            </w:smartTag>
            <w:r w:rsidRPr="00983EE9">
              <w:rPr>
                <w:sz w:val="18"/>
                <w:szCs w:val="18"/>
              </w:rPr>
              <w:t xml:space="preserve">. 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Задняя подвеска рессорная </w:t>
            </w:r>
            <w:proofErr w:type="spellStart"/>
            <w:r w:rsidRPr="00983EE9">
              <w:rPr>
                <w:sz w:val="18"/>
                <w:szCs w:val="18"/>
              </w:rPr>
              <w:t>малолистовая</w:t>
            </w:r>
            <w:proofErr w:type="spellEnd"/>
            <w:r w:rsidRPr="00983EE9">
              <w:rPr>
                <w:sz w:val="18"/>
                <w:szCs w:val="18"/>
              </w:rPr>
              <w:t xml:space="preserve"> со стабилизатором.</w:t>
            </w:r>
          </w:p>
          <w:p w:rsidR="00BA2500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А/м должен быть доработан под перевозку опасных грузов (тип т/с АТ – перевозка газов) согласно правил «ДОПОГ» (ограничитель скорости (не более </w:t>
            </w:r>
            <w:smartTag w:uri="urn:schemas-microsoft-com:office:smarttags" w:element="metricconverter">
              <w:smartTagPr>
                <w:attr w:name="ProductID" w:val="90 км/ч"/>
              </w:smartTagPr>
              <w:r w:rsidRPr="00983EE9">
                <w:rPr>
                  <w:sz w:val="18"/>
                  <w:szCs w:val="18"/>
                </w:rPr>
                <w:t>90 км/ч</w:t>
              </w:r>
            </w:smartTag>
            <w:r w:rsidRPr="00983EE9">
              <w:rPr>
                <w:sz w:val="18"/>
                <w:szCs w:val="18"/>
              </w:rPr>
              <w:t>), защита т/бака типа «кожух», проблесковый маячок оранжевого цвета (съёмный) с магнитным креплением, бокс для огнетушителей (2 шт. ёмкостью по 5-</w:t>
            </w:r>
            <w:smartTag w:uri="urn:schemas-microsoft-com:office:smarttags" w:element="metricconverter">
              <w:smartTagPr>
                <w:attr w:name="ProductID" w:val="6 л"/>
              </w:smartTagPr>
              <w:r w:rsidRPr="00983EE9">
                <w:rPr>
                  <w:sz w:val="18"/>
                  <w:szCs w:val="18"/>
                </w:rPr>
                <w:t>6 л</w:t>
              </w:r>
            </w:smartTag>
            <w:r w:rsidRPr="00983EE9">
              <w:rPr>
                <w:sz w:val="18"/>
                <w:szCs w:val="18"/>
              </w:rPr>
              <w:t xml:space="preserve">.) под грузовой платформой в легкодоступном месте (конструкция бокса должна обеспечивать защиту огнетушителей от грязи и атмосферных осадков), выхлопная труба с искрогасителем вне зоны грузовой платформы (паспорт на искрогаситель обязателен), цепь для отвода статического электричества на стоянках), </w:t>
            </w:r>
            <w:r w:rsidRPr="00983EE9">
              <w:rPr>
                <w:sz w:val="18"/>
                <w:szCs w:val="18"/>
                <w:lang w:val="en-US"/>
              </w:rPr>
              <w:t>ABS</w:t>
            </w:r>
            <w:r w:rsidRPr="00983EE9">
              <w:rPr>
                <w:sz w:val="18"/>
                <w:szCs w:val="18"/>
              </w:rPr>
              <w:t xml:space="preserve"> (антиблокировочная система) и цифровой </w:t>
            </w:r>
            <w:proofErr w:type="spellStart"/>
            <w:r w:rsidRPr="00983EE9">
              <w:rPr>
                <w:sz w:val="18"/>
                <w:szCs w:val="18"/>
              </w:rPr>
              <w:t>тахограф</w:t>
            </w:r>
            <w:proofErr w:type="spellEnd"/>
            <w:r w:rsidRPr="00983EE9">
              <w:rPr>
                <w:sz w:val="18"/>
                <w:szCs w:val="18"/>
              </w:rPr>
              <w:t xml:space="preserve"> с блоком СКЗИ (согласно требований </w:t>
            </w:r>
            <w:proofErr w:type="spellStart"/>
            <w:r w:rsidRPr="00983EE9">
              <w:rPr>
                <w:sz w:val="18"/>
                <w:szCs w:val="18"/>
              </w:rPr>
              <w:t>техрегламента</w:t>
            </w:r>
            <w:proofErr w:type="spellEnd"/>
            <w:r w:rsidRPr="00983EE9">
              <w:rPr>
                <w:sz w:val="18"/>
                <w:szCs w:val="18"/>
              </w:rPr>
              <w:t xml:space="preserve"> и «ДОПОГ»).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   Двигатель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Тип двигателя:</w:t>
            </w: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>- Дизельный</w:t>
            </w:r>
            <w:r w:rsidRPr="00983EE9">
              <w:rPr>
                <w:sz w:val="18"/>
                <w:szCs w:val="18"/>
              </w:rPr>
              <w:t>, мод. ЯМЗ-536.10</w:t>
            </w:r>
            <w:r w:rsidRPr="00983EE9">
              <w:rPr>
                <w:bCs/>
                <w:sz w:val="18"/>
                <w:szCs w:val="18"/>
              </w:rPr>
              <w:t xml:space="preserve">, </w:t>
            </w:r>
            <w:r w:rsidRPr="00983EE9">
              <w:rPr>
                <w:sz w:val="18"/>
                <w:szCs w:val="18"/>
              </w:rPr>
              <w:t xml:space="preserve">с предпусковым подогревателем, </w:t>
            </w:r>
            <w:r w:rsidRPr="00983EE9">
              <w:rPr>
                <w:bCs/>
                <w:sz w:val="18"/>
                <w:szCs w:val="18"/>
              </w:rPr>
              <w:t xml:space="preserve">четырёхтактный, жидкостного охлаждения, с </w:t>
            </w:r>
            <w:proofErr w:type="spellStart"/>
            <w:r w:rsidRPr="00983EE9">
              <w:rPr>
                <w:bCs/>
                <w:sz w:val="18"/>
                <w:szCs w:val="18"/>
              </w:rPr>
              <w:t>турбонаддувом</w:t>
            </w:r>
            <w:proofErr w:type="spellEnd"/>
            <w:r w:rsidRPr="00983EE9">
              <w:rPr>
                <w:bCs/>
                <w:sz w:val="18"/>
                <w:szCs w:val="18"/>
              </w:rPr>
              <w:t xml:space="preserve"> и промежуточным охлаждением </w:t>
            </w:r>
            <w:proofErr w:type="spellStart"/>
            <w:r w:rsidRPr="00983EE9">
              <w:rPr>
                <w:bCs/>
                <w:sz w:val="18"/>
                <w:szCs w:val="18"/>
              </w:rPr>
              <w:t>наддувочного</w:t>
            </w:r>
            <w:proofErr w:type="spellEnd"/>
            <w:r w:rsidRPr="00983EE9">
              <w:rPr>
                <w:bCs/>
                <w:sz w:val="18"/>
                <w:szCs w:val="18"/>
              </w:rPr>
              <w:t xml:space="preserve"> воздуха </w:t>
            </w:r>
            <w:r w:rsidRPr="00983EE9">
              <w:rPr>
                <w:sz w:val="18"/>
                <w:szCs w:val="18"/>
              </w:rPr>
              <w:t xml:space="preserve">(не ниже </w:t>
            </w:r>
            <w:r w:rsidRPr="00983EE9">
              <w:rPr>
                <w:sz w:val="18"/>
                <w:szCs w:val="18"/>
                <w:lang w:val="en-US"/>
              </w:rPr>
              <w:t>Euro</w:t>
            </w:r>
            <w:r w:rsidRPr="00983EE9">
              <w:rPr>
                <w:sz w:val="18"/>
                <w:szCs w:val="18"/>
              </w:rPr>
              <w:t xml:space="preserve"> </w:t>
            </w:r>
            <w:r w:rsidRPr="00983EE9">
              <w:rPr>
                <w:sz w:val="18"/>
                <w:szCs w:val="18"/>
                <w:lang w:val="en-US"/>
              </w:rPr>
              <w:t>III</w:t>
            </w:r>
            <w:r w:rsidRPr="00983EE9">
              <w:rPr>
                <w:sz w:val="18"/>
                <w:szCs w:val="18"/>
              </w:rPr>
              <w:t>)</w:t>
            </w:r>
            <w:r w:rsidRPr="00983EE9">
              <w:rPr>
                <w:bCs/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Рабочий объем </w:t>
            </w:r>
            <w:smartTag w:uri="urn:schemas-microsoft-com:office:smarttags" w:element="metricconverter">
              <w:smartTagPr>
                <w:attr w:name="ProductID" w:val="6,7 л"/>
              </w:smartTagPr>
              <w:r w:rsidRPr="00983EE9">
                <w:rPr>
                  <w:sz w:val="18"/>
                  <w:szCs w:val="18"/>
                </w:rPr>
                <w:t>6,7 л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Максимальная мощность (</w:t>
            </w:r>
            <w:proofErr w:type="spellStart"/>
            <w:r w:rsidRPr="00983EE9">
              <w:rPr>
                <w:sz w:val="18"/>
                <w:szCs w:val="18"/>
              </w:rPr>
              <w:t>л.с</w:t>
            </w:r>
            <w:proofErr w:type="spellEnd"/>
            <w:r w:rsidRPr="00983EE9">
              <w:rPr>
                <w:sz w:val="18"/>
                <w:szCs w:val="18"/>
              </w:rPr>
              <w:t>.) – не менее 310.</w:t>
            </w: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  Трансмиссия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КПП механическая, с синхронизаторами, модели </w:t>
            </w:r>
            <w:r w:rsidRPr="00983EE9">
              <w:rPr>
                <w:sz w:val="18"/>
                <w:szCs w:val="18"/>
                <w:lang w:val="en-US"/>
              </w:rPr>
              <w:t>ZF</w:t>
            </w:r>
            <w:r w:rsidRPr="00983EE9">
              <w:rPr>
                <w:sz w:val="18"/>
                <w:szCs w:val="18"/>
              </w:rPr>
              <w:t xml:space="preserve"> 9</w:t>
            </w:r>
            <w:r w:rsidRPr="00983EE9">
              <w:rPr>
                <w:sz w:val="18"/>
                <w:szCs w:val="18"/>
                <w:lang w:val="en-US"/>
              </w:rPr>
              <w:t>S</w:t>
            </w:r>
            <w:r w:rsidRPr="00983EE9">
              <w:rPr>
                <w:sz w:val="18"/>
                <w:szCs w:val="18"/>
              </w:rPr>
              <w:t>1310</w:t>
            </w:r>
            <w:r w:rsidRPr="00983EE9">
              <w:rPr>
                <w:sz w:val="18"/>
                <w:szCs w:val="18"/>
                <w:lang w:val="en-US"/>
              </w:rPr>
              <w:t>TO</w:t>
            </w:r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Привод задний. Передаточное число ведущего моста 4,59.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Главная передача двойная, с центральной конической передачей и планетарными колёсными передачами (редукторами).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</w:t>
            </w:r>
            <w:r w:rsidRPr="00983EE9">
              <w:rPr>
                <w:bCs/>
                <w:sz w:val="18"/>
                <w:szCs w:val="18"/>
              </w:rPr>
              <w:t>Тормозная система</w:t>
            </w:r>
            <w:r w:rsidRPr="00983EE9">
              <w:rPr>
                <w:sz w:val="18"/>
                <w:szCs w:val="18"/>
              </w:rPr>
              <w:t xml:space="preserve">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Привод пневматический.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Двухконтурная с АБС.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Передние: барабанные.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Задние: барабанные.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Стояночный тормоз.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Горный (моторный) тормоз.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Комплект поставки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Автомобиль грузовой бортовой «МАЗ-5340В5-8420-005» (</w:t>
            </w:r>
            <w:proofErr w:type="spellStart"/>
            <w:r w:rsidRPr="00983EE9">
              <w:rPr>
                <w:sz w:val="18"/>
                <w:szCs w:val="18"/>
              </w:rPr>
              <w:t>тентованный</w:t>
            </w:r>
            <w:proofErr w:type="spellEnd"/>
            <w:r w:rsidRPr="00983EE9">
              <w:rPr>
                <w:sz w:val="18"/>
                <w:szCs w:val="18"/>
              </w:rPr>
              <w:t>, с верхней и боковой загрузкой, оборудованный под перевозку ОГ) – 2 (два).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Комплектация автомобиля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Место для хранения инструментов, огнетушителя, а/аптечки.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Цифровой </w:t>
            </w:r>
            <w:proofErr w:type="spellStart"/>
            <w:r w:rsidRPr="00983EE9">
              <w:rPr>
                <w:sz w:val="18"/>
                <w:szCs w:val="18"/>
              </w:rPr>
              <w:t>тахограф</w:t>
            </w:r>
            <w:proofErr w:type="spellEnd"/>
            <w:r w:rsidRPr="00983EE9">
              <w:rPr>
                <w:sz w:val="18"/>
                <w:szCs w:val="18"/>
              </w:rPr>
              <w:t xml:space="preserve"> «Меркурий ТА-001» с блоком СКЗИ.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Автономный воздушный </w:t>
            </w:r>
            <w:proofErr w:type="spellStart"/>
            <w:r w:rsidRPr="00983EE9">
              <w:rPr>
                <w:sz w:val="18"/>
                <w:szCs w:val="18"/>
              </w:rPr>
              <w:t>отопитель</w:t>
            </w:r>
            <w:proofErr w:type="spellEnd"/>
            <w:r w:rsidRPr="00983EE9">
              <w:rPr>
                <w:sz w:val="18"/>
                <w:szCs w:val="18"/>
              </w:rPr>
              <w:t xml:space="preserve"> кабины (типа фен) мод. «Планар-4Д».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Сиденья с ремнями безопасности.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Водительское сиденье регулируемое.</w:t>
            </w:r>
          </w:p>
          <w:p w:rsidR="00DE54A2" w:rsidRPr="00983EE9" w:rsidRDefault="00DE54A2" w:rsidP="00DE54A2">
            <w:pPr>
              <w:ind w:right="-108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- Регулируемая рулевая колонка.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Противотуманные фары.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Кондиционер.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</w:t>
            </w:r>
            <w:proofErr w:type="spellStart"/>
            <w:r w:rsidRPr="00983EE9">
              <w:rPr>
                <w:sz w:val="18"/>
                <w:szCs w:val="18"/>
              </w:rPr>
              <w:t>Круизконтроль</w:t>
            </w:r>
            <w:proofErr w:type="spellEnd"/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- Магнитола (</w:t>
            </w:r>
            <w:r w:rsidRPr="00983EE9">
              <w:rPr>
                <w:color w:val="000000"/>
                <w:sz w:val="18"/>
                <w:szCs w:val="18"/>
                <w:lang w:val="en-US"/>
              </w:rPr>
              <w:t>FM</w:t>
            </w:r>
            <w:r w:rsidRPr="00983EE9">
              <w:rPr>
                <w:color w:val="000000"/>
                <w:sz w:val="18"/>
                <w:szCs w:val="18"/>
              </w:rPr>
              <w:t xml:space="preserve">, МР-3, </w:t>
            </w:r>
            <w:r w:rsidRPr="00983EE9">
              <w:rPr>
                <w:color w:val="000000"/>
                <w:sz w:val="18"/>
                <w:szCs w:val="18"/>
                <w:lang w:val="en-US"/>
              </w:rPr>
              <w:t>CD</w:t>
            </w:r>
            <w:r w:rsidRPr="00983EE9">
              <w:rPr>
                <w:color w:val="000000"/>
                <w:sz w:val="18"/>
                <w:szCs w:val="18"/>
              </w:rPr>
              <w:t xml:space="preserve">, </w:t>
            </w:r>
            <w:r w:rsidRPr="00983EE9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983EE9">
              <w:rPr>
                <w:color w:val="000000"/>
                <w:sz w:val="18"/>
                <w:szCs w:val="18"/>
              </w:rPr>
              <w:t xml:space="preserve">), антенна, 2 </w:t>
            </w:r>
            <w:proofErr w:type="gramStart"/>
            <w:r w:rsidRPr="00983EE9">
              <w:rPr>
                <w:color w:val="000000"/>
                <w:sz w:val="18"/>
                <w:szCs w:val="18"/>
              </w:rPr>
              <w:t>динамика .</w:t>
            </w:r>
            <w:proofErr w:type="gramEnd"/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- Выдвижная лестница для подъёма в кузов а/м.</w:t>
            </w:r>
          </w:p>
          <w:p w:rsidR="00DE54A2" w:rsidRPr="00983EE9" w:rsidRDefault="00DE54A2" w:rsidP="00DE54A2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Запчасти и принадлежности</w:t>
            </w:r>
          </w:p>
          <w:p w:rsidR="00DE54A2" w:rsidRPr="00983EE9" w:rsidRDefault="00DE54A2" w:rsidP="00DE54A2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Комплект запчастей, инструментов, принадлежностей и расходных материалов (ЗиП) в соответствии с комплектовочными ведомостями (или упаковочными листами) завода </w:t>
            </w:r>
            <w:r w:rsidRPr="00983EE9">
              <w:rPr>
                <w:sz w:val="18"/>
                <w:szCs w:val="18"/>
              </w:rPr>
              <w:lastRenderedPageBreak/>
              <w:t>изготовителя для данной комплектации а/</w:t>
            </w:r>
            <w:proofErr w:type="gramStart"/>
            <w:r w:rsidRPr="00983EE9">
              <w:rPr>
                <w:sz w:val="18"/>
                <w:szCs w:val="18"/>
              </w:rPr>
              <w:t>м  и</w:t>
            </w:r>
            <w:proofErr w:type="gramEnd"/>
            <w:r w:rsidRPr="00983EE9">
              <w:rPr>
                <w:sz w:val="18"/>
                <w:szCs w:val="18"/>
              </w:rPr>
              <w:t xml:space="preserve"> дополнительного оборудования.</w:t>
            </w:r>
          </w:p>
          <w:p w:rsidR="00DE54A2" w:rsidRPr="00983EE9" w:rsidRDefault="00DE54A2" w:rsidP="00DE54A2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Комплект документации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инструкция или руководство по эксплуатации грузового бортового а/м «МАЗ-5340В5-8420-005» (на русском языке)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сервисная книжка на русском языке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паспорт транспортного средства (ПТС)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копия сертификата соответствия (одобрения типа транспортного средства)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копия </w:t>
            </w:r>
            <w:proofErr w:type="gramStart"/>
            <w:r w:rsidRPr="00983EE9">
              <w:rPr>
                <w:sz w:val="18"/>
                <w:szCs w:val="18"/>
              </w:rPr>
              <w:t>сертификата  фирмы</w:t>
            </w:r>
            <w:proofErr w:type="gramEnd"/>
            <w:r w:rsidRPr="00983EE9">
              <w:rPr>
                <w:sz w:val="18"/>
                <w:szCs w:val="18"/>
              </w:rPr>
              <w:t xml:space="preserve"> производившей дооборудование транспортного средства (лицензии или др. документа разрешающего выполнение данных работ);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желательно перечень ГОСТов, ТУ или др. стандартов (нормативных документов), в соответствии с которыми проведено выполнение дооборудования транспортного средства;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таможенная декларация (при поставке импортной техники)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 xml:space="preserve">);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договор купли-продажи (2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 xml:space="preserve">);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акт приёма-передачи (2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счёт-фактура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 xml:space="preserve">); 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товарная накладная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договор с сервисным центром на проведение ТО и ремонта, в т.ч. гарантийного, в городах Челябинск или Уфа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руководство или инструкция по ТО и ремонту а/м на русском языке (1 </w:t>
            </w:r>
            <w:proofErr w:type="spellStart"/>
            <w:r w:rsidRPr="00983EE9">
              <w:rPr>
                <w:sz w:val="18"/>
                <w:szCs w:val="18"/>
              </w:rPr>
              <w:t>шт</w:t>
            </w:r>
            <w:proofErr w:type="spellEnd"/>
            <w:r w:rsidRPr="00983EE9">
              <w:rPr>
                <w:sz w:val="18"/>
                <w:szCs w:val="18"/>
              </w:rPr>
              <w:t>);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инструкции (руководства) по эксплуатации на дополнительное оборудование;</w:t>
            </w:r>
          </w:p>
          <w:p w:rsidR="00BA2500" w:rsidRPr="00983EE9" w:rsidRDefault="00DE54A2" w:rsidP="00DE54A2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по возможности каталоги запасных частей и расходных материалов на русском языке (в т.ч. и на доп. оборудование).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74845" w:rsidP="003565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08639C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451115 </w:t>
            </w:r>
            <w:proofErr w:type="gramStart"/>
            <w:r w:rsidRPr="00983EE9">
              <w:rPr>
                <w:sz w:val="18"/>
                <w:szCs w:val="18"/>
              </w:rPr>
              <w:t>–  автомобили</w:t>
            </w:r>
            <w:proofErr w:type="gramEnd"/>
            <w:r w:rsidRPr="00983EE9">
              <w:rPr>
                <w:sz w:val="18"/>
                <w:szCs w:val="18"/>
              </w:rPr>
              <w:t xml:space="preserve"> общего назначения (бортовые) полной массой от 12 т до 20 т.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6869" w:rsidRPr="0008639C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9" w:rsidRPr="0008639C" w:rsidRDefault="0008639C" w:rsidP="00983EE9">
            <w:pPr>
              <w:jc w:val="both"/>
              <w:rPr>
                <w:i/>
                <w:sz w:val="24"/>
                <w:szCs w:val="24"/>
              </w:rPr>
            </w:pPr>
            <w:r w:rsidRPr="0008639C">
              <w:rPr>
                <w:i/>
                <w:sz w:val="24"/>
              </w:rPr>
              <w:t>Поставляемая техника должна быть новой (201</w:t>
            </w:r>
            <w:r w:rsidR="00983EE9" w:rsidRPr="00983EE9">
              <w:rPr>
                <w:i/>
                <w:sz w:val="24"/>
              </w:rPr>
              <w:t>5</w:t>
            </w:r>
            <w:r w:rsidRPr="0008639C">
              <w:rPr>
                <w:i/>
                <w:sz w:val="24"/>
              </w:rPr>
              <w:t xml:space="preserve"> </w:t>
            </w:r>
            <w:proofErr w:type="spellStart"/>
            <w:r w:rsidRPr="0008639C">
              <w:rPr>
                <w:i/>
                <w:sz w:val="24"/>
              </w:rPr>
              <w:t>г.в</w:t>
            </w:r>
            <w:proofErr w:type="spellEnd"/>
            <w:r w:rsidRPr="0008639C">
              <w:rPr>
                <w:i/>
                <w:sz w:val="24"/>
              </w:rPr>
              <w:t>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Автомобили «МАЗ-5340В5»,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E54A2" w:rsidRDefault="00DE54A2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В соответствии с требованиями, стандартами и ЧТД компании «МАЗ»,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DE54A2" w:rsidRDefault="00DE54A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В соответствии с требованиями, стандартами и ЧТД компании «МАЗ».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E54A2" w:rsidRDefault="00DE54A2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компании «МАЗ».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983EE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983EE9" w:rsidRDefault="00983EE9" w:rsidP="000A517D">
            <w:pPr>
              <w:rPr>
                <w:i/>
                <w:color w:val="000000"/>
                <w:sz w:val="24"/>
                <w:szCs w:val="24"/>
              </w:rPr>
            </w:pPr>
            <w:r w:rsidRPr="00983EE9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«МАЗ».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BA361B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</w:rPr>
              <w:t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полные комплекты ЗиП (согласно упаковочного листа завода изготовителя) и дополнительного оборудования. 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A361B">
                <w:rPr>
                  <w:i/>
                  <w:sz w:val="24"/>
                </w:rPr>
                <w:t xml:space="preserve">2014 </w:t>
              </w:r>
              <w:proofErr w:type="spellStart"/>
              <w:r w:rsidRPr="00BA361B">
                <w:rPr>
                  <w:i/>
                  <w:sz w:val="24"/>
                </w:rPr>
                <w:t>г</w:t>
              </w:r>
            </w:smartTag>
            <w:r w:rsidRPr="00BA361B">
              <w:rPr>
                <w:i/>
                <w:sz w:val="24"/>
              </w:rPr>
              <w:t>.в</w:t>
            </w:r>
            <w:proofErr w:type="spellEnd"/>
            <w:r w:rsidRPr="00BA361B">
              <w:rPr>
                <w:i/>
                <w:sz w:val="24"/>
              </w:rPr>
              <w:t>.). Автомобиль грузовой бортовой «МАЗ-5340В5-8420-005», дополнительное оборудование, инструменты, запчасти и принадлежности (ЗиП) должны быт</w:t>
            </w:r>
            <w:r w:rsidRPr="00BA361B">
              <w:rPr>
                <w:i/>
                <w:sz w:val="24"/>
                <w:szCs w:val="24"/>
              </w:rPr>
              <w:t>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</w:t>
            </w:r>
          </w:p>
          <w:p w:rsidR="00BA361B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  <w:szCs w:val="24"/>
              </w:rPr>
              <w:lastRenderedPageBreak/>
              <w:t>Грузовые бортовые автомобили «МАЗ-5340В5» предназначены для доставки грузов на ФГУП «ПСЗ» со смежных предприятий.</w:t>
            </w:r>
          </w:p>
          <w:p w:rsidR="00BA361B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  <w:szCs w:val="24"/>
              </w:rPr>
              <w:t xml:space="preserve">Автомобили «МАЗ-5340В5» должны быть предназначены (рассчитаны) для всесезонной эксплуатации по дорогам общего пользования </w:t>
            </w:r>
            <w:r w:rsidRPr="00BA361B">
              <w:rPr>
                <w:i/>
                <w:sz w:val="24"/>
                <w:szCs w:val="24"/>
                <w:lang w:val="en-US"/>
              </w:rPr>
              <w:t>I</w:t>
            </w:r>
            <w:r w:rsidRPr="00BA361B">
              <w:rPr>
                <w:i/>
                <w:sz w:val="24"/>
                <w:szCs w:val="24"/>
              </w:rPr>
              <w:t xml:space="preserve">, </w:t>
            </w:r>
            <w:r w:rsidRPr="00BA361B">
              <w:rPr>
                <w:i/>
                <w:sz w:val="24"/>
                <w:szCs w:val="24"/>
                <w:lang w:val="en-US"/>
              </w:rPr>
              <w:t>II</w:t>
            </w:r>
            <w:r w:rsidRPr="00BA361B">
              <w:rPr>
                <w:i/>
                <w:sz w:val="24"/>
                <w:szCs w:val="24"/>
              </w:rPr>
              <w:t xml:space="preserve">, </w:t>
            </w:r>
            <w:r w:rsidRPr="00BA361B">
              <w:rPr>
                <w:i/>
                <w:sz w:val="24"/>
                <w:szCs w:val="24"/>
                <w:lang w:val="en-US"/>
              </w:rPr>
              <w:t>III</w:t>
            </w:r>
            <w:r w:rsidRPr="00BA361B">
              <w:rPr>
                <w:i/>
                <w:sz w:val="24"/>
                <w:szCs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EC7EB3" w:rsidTr="00356556">
        <w:trPr>
          <w:trHeight w:val="241"/>
        </w:trPr>
        <w:tc>
          <w:tcPr>
            <w:tcW w:w="538" w:type="dxa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автомобиль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84565B" w:rsidRDefault="0084565B" w:rsidP="0084565B">
      <w:pPr>
        <w:rPr>
          <w:bCs/>
        </w:rPr>
      </w:pPr>
      <w:r w:rsidRPr="006D0A17">
        <w:rPr>
          <w:bCs/>
        </w:rPr>
        <w:t>__________________ Е.Н.</w:t>
      </w:r>
      <w:r>
        <w:rPr>
          <w:bCs/>
        </w:rPr>
        <w:t xml:space="preserve"> </w:t>
      </w:r>
      <w:proofErr w:type="spellStart"/>
      <w:r w:rsidRPr="006D0A17">
        <w:rPr>
          <w:bCs/>
        </w:rPr>
        <w:t>Вахмянин</w:t>
      </w:r>
      <w:proofErr w:type="spellEnd"/>
    </w:p>
    <w:p w:rsidR="00160F1D" w:rsidRDefault="00160F1D" w:rsidP="0084565B">
      <w:pPr>
        <w:pStyle w:val="a8"/>
        <w:tabs>
          <w:tab w:val="left" w:pos="7513"/>
        </w:tabs>
        <w:jc w:val="both"/>
        <w:rPr>
          <w:sz w:val="24"/>
        </w:rPr>
      </w:pP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74845">
      <w:rPr>
        <w:noProof/>
      </w:rPr>
      <w:t>1</w:t>
    </w:r>
    <w:r>
      <w:rPr>
        <w:noProof/>
      </w:rPr>
      <w:fldChar w:fldCharType="end"/>
    </w:r>
  </w:p>
  <w:p w:rsidR="00B76CEC" w:rsidRDefault="00B748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57D5"/>
    <w:rsid w:val="000471C9"/>
    <w:rsid w:val="0008639C"/>
    <w:rsid w:val="000A517D"/>
    <w:rsid w:val="000A6335"/>
    <w:rsid w:val="000D17AB"/>
    <w:rsid w:val="000E013B"/>
    <w:rsid w:val="000E0A96"/>
    <w:rsid w:val="000E7AA5"/>
    <w:rsid w:val="00160F1D"/>
    <w:rsid w:val="00163097"/>
    <w:rsid w:val="002072D4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56556"/>
    <w:rsid w:val="003E6538"/>
    <w:rsid w:val="00401838"/>
    <w:rsid w:val="00443EEA"/>
    <w:rsid w:val="0047240C"/>
    <w:rsid w:val="00473116"/>
    <w:rsid w:val="005947E4"/>
    <w:rsid w:val="005B7586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4340B"/>
    <w:rsid w:val="0084565B"/>
    <w:rsid w:val="00854ED1"/>
    <w:rsid w:val="00876F49"/>
    <w:rsid w:val="0088534F"/>
    <w:rsid w:val="008A572D"/>
    <w:rsid w:val="008A5AC9"/>
    <w:rsid w:val="008C6869"/>
    <w:rsid w:val="008E7E19"/>
    <w:rsid w:val="008F7624"/>
    <w:rsid w:val="00927736"/>
    <w:rsid w:val="009413FC"/>
    <w:rsid w:val="00983EE9"/>
    <w:rsid w:val="00992BC9"/>
    <w:rsid w:val="009F0F02"/>
    <w:rsid w:val="00A201EB"/>
    <w:rsid w:val="00A7627D"/>
    <w:rsid w:val="00AA4463"/>
    <w:rsid w:val="00AB191E"/>
    <w:rsid w:val="00AB7084"/>
    <w:rsid w:val="00AE3131"/>
    <w:rsid w:val="00B179BE"/>
    <w:rsid w:val="00B54A88"/>
    <w:rsid w:val="00B616BA"/>
    <w:rsid w:val="00B7246F"/>
    <w:rsid w:val="00B74845"/>
    <w:rsid w:val="00BA2500"/>
    <w:rsid w:val="00BA361B"/>
    <w:rsid w:val="00BA7201"/>
    <w:rsid w:val="00BC052A"/>
    <w:rsid w:val="00BD158B"/>
    <w:rsid w:val="00BD5B4F"/>
    <w:rsid w:val="00BE059F"/>
    <w:rsid w:val="00BE558F"/>
    <w:rsid w:val="00BE7DDE"/>
    <w:rsid w:val="00C037D3"/>
    <w:rsid w:val="00CD07D0"/>
    <w:rsid w:val="00CE0ACE"/>
    <w:rsid w:val="00D34D4A"/>
    <w:rsid w:val="00D51858"/>
    <w:rsid w:val="00D6304F"/>
    <w:rsid w:val="00DA08F1"/>
    <w:rsid w:val="00DA08F7"/>
    <w:rsid w:val="00DB684D"/>
    <w:rsid w:val="00DE54A2"/>
    <w:rsid w:val="00E22AAC"/>
    <w:rsid w:val="00E53A18"/>
    <w:rsid w:val="00E72545"/>
    <w:rsid w:val="00E92610"/>
    <w:rsid w:val="00EA10D9"/>
    <w:rsid w:val="00EC7EB3"/>
    <w:rsid w:val="00ED4BBF"/>
    <w:rsid w:val="00EF685F"/>
    <w:rsid w:val="00F017F3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CDF73-DE9F-4638-8AA3-BFC6A46F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</cp:revision>
  <dcterms:created xsi:type="dcterms:W3CDTF">2015-04-14T13:01:00Z</dcterms:created>
  <dcterms:modified xsi:type="dcterms:W3CDTF">2015-04-21T13:05:00Z</dcterms:modified>
</cp:coreProperties>
</file>